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Lucoli</w:t>
      </w:r>
    </w:p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L'Aquila</w:t>
      </w:r>
    </w:p>
    <w:p w:rsidR="007D071D" w:rsidRDefault="007D071D" w:rsidP="00D45F27">
      <w:pPr>
        <w:spacing w:after="360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</w:t>
      </w:r>
      <w:proofErr w:type="spellStart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urbanistiche, edilizie, di destinazione d’uso, igienico-sanitarie, di </w:t>
      </w:r>
      <w:proofErr w:type="spellStart"/>
      <w:r w:rsidR="0001349C" w:rsidRPr="007D071D">
        <w:rPr>
          <w:rFonts w:ascii="Arial" w:hAnsi="Arial" w:cs="Arial"/>
          <w:sz w:val="20"/>
          <w:szCs w:val="20"/>
          <w:lang w:eastAsia="it-IT"/>
        </w:rPr>
        <w:t>sorvegliabilità</w:t>
      </w:r>
      <w:proofErr w:type="spellEnd"/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7D071D">
      <w:pPr>
        <w:widowControl w:val="0"/>
        <w:numPr>
          <w:ilvl w:val="0"/>
          <w:numId w:val="48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7D071D">
      <w:pPr>
        <w:widowControl w:val="0"/>
        <w:numPr>
          <w:ilvl w:val="0"/>
          <w:numId w:val="48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sz w:val="20"/>
          <w:szCs w:val="20"/>
          <w:lang w:eastAsia="it-IT"/>
        </w:rPr>
        <w:t>di prestare il consenso al trattamento dei dati personali per l'espletamento della presente procedura.</w:t>
      </w:r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3813A9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Comunicazione, che vale quale denuncia per la vendita di alcolici ex D.lgs. n. 504/95 (in caso di vendita di alcolici);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773/1931 e </w:t>
      </w:r>
      <w:proofErr w:type="spellStart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3813A9">
      <w:pPr>
        <w:widowControl w:val="0"/>
        <w:numPr>
          <w:ilvl w:val="0"/>
          <w:numId w:val="50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3813A9">
      <w:pPr>
        <w:numPr>
          <w:ilvl w:val="0"/>
          <w:numId w:val="50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33" w:rsidRDefault="00FE3733">
      <w:r>
        <w:separator/>
      </w:r>
    </w:p>
  </w:endnote>
  <w:endnote w:type="continuationSeparator" w:id="0">
    <w:p w:rsidR="00FE3733" w:rsidRDefault="00FE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3813A9" w:rsidRPr="003813A9" w:rsidTr="00CA7A7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bookmarkStart w:id="2" w:name="_Hlk479842971"/>
          <w:r w:rsidRPr="003813A9">
            <w:rPr>
              <w:rFonts w:ascii="Times" w:hAnsi="Time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3813A9" w:rsidRPr="003813A9" w:rsidRDefault="003813A9" w:rsidP="003813A9">
          <w:pPr>
            <w:suppressAutoHyphens w:val="0"/>
            <w:ind w:right="87"/>
            <w:rPr>
              <w:rFonts w:ascii="Arial" w:hAnsi="Arial" w:cs="Arial"/>
              <w:sz w:val="10"/>
              <w:szCs w:val="10"/>
              <w:lang w:eastAsia="it-IT"/>
            </w:rPr>
          </w:pPr>
        </w:p>
      </w:tc>
    </w:tr>
    <w:tr w:rsidR="003813A9" w:rsidRPr="003813A9" w:rsidTr="00CA7A7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3813A9">
            <w:rPr>
              <w:rFonts w:ascii="Arial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87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Pag. 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instrText xml:space="preserve"> PAGE </w:instrTex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noProof/>
              <w:sz w:val="10"/>
              <w:szCs w:val="10"/>
              <w:lang w:eastAsia="it-IT"/>
            </w:rPr>
            <w:t>1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end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 di 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bCs/>
              <w:noProof/>
              <w:sz w:val="10"/>
              <w:szCs w:val="10"/>
              <w:lang w:eastAsia="it-IT"/>
            </w:rPr>
            <w:t>4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2"/>
  </w:tbl>
  <w:p w:rsidR="003813A9" w:rsidRPr="003813A9" w:rsidRDefault="003813A9" w:rsidP="003813A9">
    <w:pPr>
      <w:tabs>
        <w:tab w:val="center" w:pos="4819"/>
        <w:tab w:val="right" w:pos="9638"/>
      </w:tabs>
      <w:suppressAutoHyphens w:val="0"/>
      <w:rPr>
        <w:sz w:val="1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33" w:rsidRDefault="00FE3733">
      <w:r>
        <w:separator/>
      </w:r>
    </w:p>
  </w:footnote>
  <w:footnote w:type="continuationSeparator" w:id="0">
    <w:p w:rsidR="00FE3733" w:rsidRDefault="00FE3733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6"/>
  </w:num>
  <w:num w:numId="4">
    <w:abstractNumId w:val="18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19"/>
  </w:num>
  <w:num w:numId="18">
    <w:abstractNumId w:val="24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5"/>
  </w:num>
  <w:num w:numId="25">
    <w:abstractNumId w:val="6"/>
  </w:num>
  <w:num w:numId="26">
    <w:abstractNumId w:val="1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3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5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14"/>
  </w:num>
  <w:num w:numId="49">
    <w:abstractNumId w:val="20"/>
  </w:num>
  <w:num w:numId="5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BC08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F8C3-AA91-4BD3-97DA-C70C720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324</cp:revision>
  <cp:lastPrinted>2013-02-01T15:13:00Z</cp:lastPrinted>
  <dcterms:created xsi:type="dcterms:W3CDTF">2016-05-13T20:55:00Z</dcterms:created>
  <dcterms:modified xsi:type="dcterms:W3CDTF">2017-06-15T07:59:00Z</dcterms:modified>
</cp:coreProperties>
</file>